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3994" w:rsidRDefault="00020083">
      <w:pPr>
        <w:pStyle w:val="normal0"/>
        <w:spacing w:line="480" w:lineRule="auto"/>
      </w:pPr>
      <w:bookmarkStart w:id="0" w:name="_GoBack"/>
      <w:bookmarkEnd w:id="0"/>
      <w:r>
        <w:rPr>
          <w:rFonts w:ascii="Times New Roman" w:eastAsia="Times New Roman" w:hAnsi="Times New Roman" w:cs="Times New Roman"/>
          <w:sz w:val="24"/>
        </w:rPr>
        <w:t>Kathryn Keen</w:t>
      </w:r>
    </w:p>
    <w:p w:rsidR="00403994" w:rsidRDefault="00020083">
      <w:pPr>
        <w:pStyle w:val="normal0"/>
        <w:spacing w:line="480" w:lineRule="auto"/>
      </w:pPr>
      <w:r>
        <w:rPr>
          <w:rFonts w:ascii="Times New Roman" w:eastAsia="Times New Roman" w:hAnsi="Times New Roman" w:cs="Times New Roman"/>
          <w:sz w:val="24"/>
        </w:rPr>
        <w:t>Mrs. Steelman</w:t>
      </w:r>
    </w:p>
    <w:p w:rsidR="00403994" w:rsidRDefault="00020083">
      <w:pPr>
        <w:pStyle w:val="normal0"/>
        <w:spacing w:line="480" w:lineRule="auto"/>
      </w:pPr>
      <w:r>
        <w:rPr>
          <w:rFonts w:ascii="Times New Roman" w:eastAsia="Times New Roman" w:hAnsi="Times New Roman" w:cs="Times New Roman"/>
          <w:sz w:val="24"/>
        </w:rPr>
        <w:t>AP Literature</w:t>
      </w:r>
    </w:p>
    <w:p w:rsidR="00403994" w:rsidRDefault="00020083">
      <w:pPr>
        <w:pStyle w:val="normal0"/>
        <w:spacing w:line="480" w:lineRule="auto"/>
      </w:pPr>
      <w:r>
        <w:rPr>
          <w:rFonts w:ascii="Times New Roman" w:eastAsia="Times New Roman" w:hAnsi="Times New Roman" w:cs="Times New Roman"/>
          <w:sz w:val="24"/>
        </w:rPr>
        <w:t>03 December 2014</w:t>
      </w:r>
    </w:p>
    <w:p w:rsidR="00403994" w:rsidRDefault="00020083">
      <w:pPr>
        <w:pStyle w:val="normal0"/>
        <w:spacing w:line="480" w:lineRule="auto"/>
        <w:jc w:val="center"/>
      </w:pPr>
      <w:r>
        <w:rPr>
          <w:rFonts w:ascii="Times New Roman" w:eastAsia="Times New Roman" w:hAnsi="Times New Roman" w:cs="Times New Roman"/>
          <w:i/>
          <w:sz w:val="24"/>
        </w:rPr>
        <w:t>The Tragedy of Macbeth:</w:t>
      </w:r>
    </w:p>
    <w:p w:rsidR="00403994" w:rsidRDefault="00020083">
      <w:pPr>
        <w:pStyle w:val="normal0"/>
        <w:spacing w:line="480" w:lineRule="auto"/>
        <w:jc w:val="center"/>
      </w:pPr>
      <w:r>
        <w:rPr>
          <w:rFonts w:ascii="Times New Roman" w:eastAsia="Times New Roman" w:hAnsi="Times New Roman" w:cs="Times New Roman"/>
          <w:sz w:val="24"/>
        </w:rPr>
        <w:t>Fate in His Own Bloody Hands</w:t>
      </w:r>
    </w:p>
    <w:p w:rsidR="00403994" w:rsidRDefault="00020083">
      <w:pPr>
        <w:pStyle w:val="normal0"/>
        <w:spacing w:line="480" w:lineRule="auto"/>
        <w:ind w:firstLine="720"/>
      </w:pPr>
      <w:r>
        <w:rPr>
          <w:rFonts w:ascii="Times New Roman" w:eastAsia="Times New Roman" w:hAnsi="Times New Roman" w:cs="Times New Roman"/>
          <w:sz w:val="24"/>
        </w:rPr>
        <w:t xml:space="preserve">Shakespeare’s Renaissance play, </w:t>
      </w:r>
      <w:r>
        <w:rPr>
          <w:rFonts w:ascii="Times New Roman" w:eastAsia="Times New Roman" w:hAnsi="Times New Roman" w:cs="Times New Roman"/>
          <w:i/>
          <w:sz w:val="24"/>
        </w:rPr>
        <w:t>The Tragedy of Macbeth</w:t>
      </w:r>
      <w:r>
        <w:rPr>
          <w:rFonts w:ascii="Times New Roman" w:eastAsia="Times New Roman" w:hAnsi="Times New Roman" w:cs="Times New Roman"/>
          <w:sz w:val="24"/>
        </w:rPr>
        <w:t xml:space="preserve"> (1606), is infused with the abstract concept of fate. The tragedy commences with its</w:t>
      </w:r>
      <w:r>
        <w:rPr>
          <w:rFonts w:ascii="Times New Roman" w:eastAsia="Times New Roman" w:hAnsi="Times New Roman" w:cs="Times New Roman"/>
          <w:sz w:val="24"/>
        </w:rPr>
        <w:t xml:space="preserve"> outcome predetermined and almost </w:t>
      </w:r>
      <w:proofErr w:type="gramStart"/>
      <w:r>
        <w:rPr>
          <w:rFonts w:ascii="Times New Roman" w:eastAsia="Times New Roman" w:hAnsi="Times New Roman" w:cs="Times New Roman"/>
          <w:sz w:val="24"/>
        </w:rPr>
        <w:t>immediately</w:t>
      </w:r>
      <w:proofErr w:type="gramEnd"/>
      <w:r>
        <w:rPr>
          <w:rFonts w:ascii="Times New Roman" w:eastAsia="Times New Roman" w:hAnsi="Times New Roman" w:cs="Times New Roman"/>
          <w:sz w:val="24"/>
        </w:rPr>
        <w:t xml:space="preserve"> revealed to Macbeth by the three Weird Sisters. Instead of spoiling the play’s ending, however, this exposure of prophecy becomes the driving force behind Macbeth’s actions. Fate is his motivator and the source</w:t>
      </w:r>
      <w:r>
        <w:rPr>
          <w:rFonts w:ascii="Times New Roman" w:eastAsia="Times New Roman" w:hAnsi="Times New Roman" w:cs="Times New Roman"/>
          <w:sz w:val="24"/>
        </w:rPr>
        <w:t xml:space="preserve"> of his confidence. It is his misguided sense of immunity and the reason for his downfall. As Macbeth develops an obsession with fulfilling his prophecy, it becomes evident that because he is responsible for his actions, he is responsible for their consequ</w:t>
      </w:r>
      <w:r>
        <w:rPr>
          <w:rFonts w:ascii="Times New Roman" w:eastAsia="Times New Roman" w:hAnsi="Times New Roman" w:cs="Times New Roman"/>
          <w:sz w:val="24"/>
        </w:rPr>
        <w:t xml:space="preserve">ences. His behavior costs him his health, his sanity, and eventually, his life. While the witches’ supernatural predictions reveal to Macbeth his destiny, it is their implications of future </w:t>
      </w:r>
      <w:proofErr w:type="gramStart"/>
      <w:r>
        <w:rPr>
          <w:rFonts w:ascii="Times New Roman" w:eastAsia="Times New Roman" w:hAnsi="Times New Roman" w:cs="Times New Roman"/>
          <w:sz w:val="24"/>
        </w:rPr>
        <w:t>power which</w:t>
      </w:r>
      <w:proofErr w:type="gramEnd"/>
      <w:r>
        <w:rPr>
          <w:rFonts w:ascii="Times New Roman" w:eastAsia="Times New Roman" w:hAnsi="Times New Roman" w:cs="Times New Roman"/>
          <w:sz w:val="24"/>
        </w:rPr>
        <w:t xml:space="preserve"> cause Macbeth to dictate his own fate and ultimately, </w:t>
      </w:r>
      <w:r>
        <w:rPr>
          <w:rFonts w:ascii="Times New Roman" w:eastAsia="Times New Roman" w:hAnsi="Times New Roman" w:cs="Times New Roman"/>
          <w:sz w:val="24"/>
        </w:rPr>
        <w:t>his own undoing.</w:t>
      </w:r>
    </w:p>
    <w:p w:rsidR="00403994" w:rsidRDefault="00020083">
      <w:pPr>
        <w:pStyle w:val="normal0"/>
        <w:spacing w:line="480" w:lineRule="auto"/>
        <w:ind w:firstLine="720"/>
      </w:pPr>
      <w:r>
        <w:rPr>
          <w:rFonts w:ascii="Times New Roman" w:eastAsia="Times New Roman" w:hAnsi="Times New Roman" w:cs="Times New Roman"/>
          <w:sz w:val="24"/>
        </w:rPr>
        <w:t xml:space="preserve">Destiny was perceived </w:t>
      </w:r>
      <w:proofErr w:type="gramStart"/>
      <w:r>
        <w:rPr>
          <w:rFonts w:ascii="Times New Roman" w:eastAsia="Times New Roman" w:hAnsi="Times New Roman" w:cs="Times New Roman"/>
          <w:sz w:val="24"/>
        </w:rPr>
        <w:t>as a mysterious yet powerful phenomena</w:t>
      </w:r>
      <w:proofErr w:type="gramEnd"/>
      <w:r>
        <w:rPr>
          <w:rFonts w:ascii="Times New Roman" w:eastAsia="Times New Roman" w:hAnsi="Times New Roman" w:cs="Times New Roman"/>
          <w:sz w:val="24"/>
        </w:rPr>
        <w:t xml:space="preserve"> during and prior to the reign of King James I, so it is not ludicrous for those in </w:t>
      </w:r>
      <w:r>
        <w:rPr>
          <w:rFonts w:ascii="Times New Roman" w:eastAsia="Times New Roman" w:hAnsi="Times New Roman" w:cs="Times New Roman"/>
          <w:i/>
          <w:sz w:val="24"/>
        </w:rPr>
        <w:t xml:space="preserve">Macbeth </w:t>
      </w:r>
      <w:r>
        <w:rPr>
          <w:rFonts w:ascii="Times New Roman" w:eastAsia="Times New Roman" w:hAnsi="Times New Roman" w:cs="Times New Roman"/>
          <w:sz w:val="24"/>
        </w:rPr>
        <w:t>to respond so actively to supernatural predictions instead of dismissing their authenti</w:t>
      </w:r>
      <w:r>
        <w:rPr>
          <w:rFonts w:ascii="Times New Roman" w:eastAsia="Times New Roman" w:hAnsi="Times New Roman" w:cs="Times New Roman"/>
          <w:sz w:val="24"/>
        </w:rPr>
        <w:t xml:space="preserve">city. Unlike a more modern perspective, the only way to rationalize the unknown was through a greater power or unseen force. Prophecy was real. Prophecy </w:t>
      </w:r>
      <w:r>
        <w:rPr>
          <w:rFonts w:ascii="Times New Roman" w:eastAsia="Times New Roman" w:hAnsi="Times New Roman" w:cs="Times New Roman"/>
          <w:i/>
          <w:sz w:val="24"/>
        </w:rPr>
        <w:t xml:space="preserve">would </w:t>
      </w:r>
      <w:r>
        <w:rPr>
          <w:rFonts w:ascii="Times New Roman" w:eastAsia="Times New Roman" w:hAnsi="Times New Roman" w:cs="Times New Roman"/>
          <w:sz w:val="24"/>
        </w:rPr>
        <w:t>be fulfilled. Since it was also typical for Scottish Kings to be dethroned within a decade, Macbe</w:t>
      </w:r>
      <w:r>
        <w:rPr>
          <w:rFonts w:ascii="Times New Roman" w:eastAsia="Times New Roman" w:hAnsi="Times New Roman" w:cs="Times New Roman"/>
          <w:sz w:val="24"/>
        </w:rPr>
        <w:t xml:space="preserve">th and his wife are convinced that the prophecy is their calling to slay King Duncan, as well as their golden ticket to the throne. Although Macbeth </w:t>
      </w:r>
      <w:r>
        <w:rPr>
          <w:rFonts w:ascii="Times New Roman" w:eastAsia="Times New Roman" w:hAnsi="Times New Roman" w:cs="Times New Roman"/>
          <w:sz w:val="24"/>
        </w:rPr>
        <w:lastRenderedPageBreak/>
        <w:t xml:space="preserve">initially doubts that he should kill Duncan, he reluctantly acknowledges murder as the only logical way to </w:t>
      </w:r>
      <w:r>
        <w:rPr>
          <w:rFonts w:ascii="Times New Roman" w:eastAsia="Times New Roman" w:hAnsi="Times New Roman" w:cs="Times New Roman"/>
          <w:sz w:val="24"/>
        </w:rPr>
        <w:t>remain on track with the witches’ predictions:</w:t>
      </w:r>
    </w:p>
    <w:p w:rsidR="00403994" w:rsidRDefault="00020083">
      <w:pPr>
        <w:pStyle w:val="normal0"/>
        <w:spacing w:line="480" w:lineRule="auto"/>
        <w:ind w:firstLine="720"/>
      </w:pPr>
      <w:r>
        <w:rPr>
          <w:rFonts w:ascii="Times New Roman" w:eastAsia="Times New Roman" w:hAnsi="Times New Roman" w:cs="Times New Roman"/>
          <w:sz w:val="24"/>
        </w:rPr>
        <w:tab/>
        <w:t>I am settled and bend up</w:t>
      </w:r>
    </w:p>
    <w:p w:rsidR="00403994" w:rsidRDefault="00020083">
      <w:pPr>
        <w:pStyle w:val="normal0"/>
        <w:spacing w:line="480" w:lineRule="auto"/>
        <w:ind w:firstLine="720"/>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Each corporal agent to this terrible feat.</w:t>
      </w:r>
      <w:proofErr w:type="gramEnd"/>
    </w:p>
    <w:p w:rsidR="00403994" w:rsidRDefault="00020083">
      <w:pPr>
        <w:pStyle w:val="normal0"/>
        <w:spacing w:line="480" w:lineRule="auto"/>
        <w:ind w:firstLine="720"/>
      </w:pPr>
      <w:r>
        <w:rPr>
          <w:rFonts w:ascii="Times New Roman" w:eastAsia="Times New Roman" w:hAnsi="Times New Roman" w:cs="Times New Roman"/>
          <w:sz w:val="24"/>
        </w:rPr>
        <w:tab/>
        <w:t>Away, and mock the time with fairest show.</w:t>
      </w:r>
    </w:p>
    <w:p w:rsidR="00403994" w:rsidRDefault="00020083">
      <w:pPr>
        <w:pStyle w:val="normal0"/>
        <w:spacing w:line="480" w:lineRule="auto"/>
        <w:ind w:firstLine="720"/>
      </w:pPr>
      <w:r>
        <w:rPr>
          <w:rFonts w:ascii="Times New Roman" w:eastAsia="Times New Roman" w:hAnsi="Times New Roman" w:cs="Times New Roman"/>
          <w:sz w:val="24"/>
        </w:rPr>
        <w:tab/>
        <w:t>False face must hide what the false heart doth know. (1.7.92-96)</w:t>
      </w:r>
    </w:p>
    <w:p w:rsidR="00403994" w:rsidRDefault="00020083">
      <w:pPr>
        <w:pStyle w:val="normal0"/>
        <w:spacing w:line="480" w:lineRule="auto"/>
      </w:pPr>
      <w:r>
        <w:rPr>
          <w:rFonts w:ascii="Times New Roman" w:eastAsia="Times New Roman" w:hAnsi="Times New Roman" w:cs="Times New Roman"/>
          <w:sz w:val="24"/>
        </w:rPr>
        <w:t>For who is he to contradict w</w:t>
      </w:r>
      <w:r>
        <w:rPr>
          <w:rFonts w:ascii="Times New Roman" w:eastAsia="Times New Roman" w:hAnsi="Times New Roman" w:cs="Times New Roman"/>
          <w:sz w:val="24"/>
        </w:rPr>
        <w:t>hat the universe has decided? In presenting Macbeth’s fate as fact, however, the Weird Sisters have thrust his thought process into a paradox. Despite all recognition of greater power, his destiny initially seems impossible. Yet at the same time, he realiz</w:t>
      </w:r>
      <w:r>
        <w:rPr>
          <w:rFonts w:ascii="Times New Roman" w:eastAsia="Times New Roman" w:hAnsi="Times New Roman" w:cs="Times New Roman"/>
          <w:sz w:val="24"/>
        </w:rPr>
        <w:t>es that it somehow would come to be true. Out of a piqued interest and total befuddlement, Macbeth demands to know more from the witches:</w:t>
      </w:r>
    </w:p>
    <w:p w:rsidR="00403994" w:rsidRDefault="00020083">
      <w:pPr>
        <w:pStyle w:val="normal0"/>
        <w:spacing w:line="480" w:lineRule="auto"/>
        <w:ind w:firstLine="720"/>
      </w:pPr>
      <w:r>
        <w:rPr>
          <w:rFonts w:ascii="Times New Roman" w:eastAsia="Times New Roman" w:hAnsi="Times New Roman" w:cs="Times New Roman"/>
          <w:sz w:val="24"/>
        </w:rPr>
        <w:tab/>
        <w:t>Stay, you imperfect speakers. Tell me more.</w:t>
      </w:r>
    </w:p>
    <w:p w:rsidR="00403994" w:rsidRDefault="00020083">
      <w:pPr>
        <w:pStyle w:val="normal0"/>
        <w:spacing w:line="480" w:lineRule="auto"/>
        <w:ind w:firstLine="720"/>
      </w:pPr>
      <w:r>
        <w:rPr>
          <w:rFonts w:ascii="Times New Roman" w:eastAsia="Times New Roman" w:hAnsi="Times New Roman" w:cs="Times New Roman"/>
          <w:sz w:val="24"/>
        </w:rPr>
        <w:tab/>
        <w:t xml:space="preserve">By </w:t>
      </w:r>
      <w:proofErr w:type="spellStart"/>
      <w:r>
        <w:rPr>
          <w:rFonts w:ascii="Times New Roman" w:eastAsia="Times New Roman" w:hAnsi="Times New Roman" w:cs="Times New Roman"/>
          <w:sz w:val="24"/>
        </w:rPr>
        <w:t>Sinel’s</w:t>
      </w:r>
      <w:proofErr w:type="spellEnd"/>
      <w:r>
        <w:rPr>
          <w:rFonts w:ascii="Times New Roman" w:eastAsia="Times New Roman" w:hAnsi="Times New Roman" w:cs="Times New Roman"/>
          <w:sz w:val="24"/>
        </w:rPr>
        <w:t xml:space="preserve"> death I know I am Thane of </w:t>
      </w:r>
      <w:proofErr w:type="spellStart"/>
      <w:r>
        <w:rPr>
          <w:rFonts w:ascii="Times New Roman" w:eastAsia="Times New Roman" w:hAnsi="Times New Roman" w:cs="Times New Roman"/>
          <w:sz w:val="24"/>
        </w:rPr>
        <w:t>Glamis</w:t>
      </w:r>
      <w:proofErr w:type="spellEnd"/>
      <w:r>
        <w:rPr>
          <w:rFonts w:ascii="Times New Roman" w:eastAsia="Times New Roman" w:hAnsi="Times New Roman" w:cs="Times New Roman"/>
          <w:sz w:val="24"/>
        </w:rPr>
        <w:t>.</w:t>
      </w:r>
    </w:p>
    <w:p w:rsidR="00403994" w:rsidRDefault="00020083">
      <w:pPr>
        <w:pStyle w:val="normal0"/>
        <w:spacing w:line="480" w:lineRule="auto"/>
        <w:ind w:firstLine="720"/>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But how of Cawdor?</w:t>
      </w:r>
      <w:proofErr w:type="gramEnd"/>
      <w:r>
        <w:rPr>
          <w:rFonts w:ascii="Times New Roman" w:eastAsia="Times New Roman" w:hAnsi="Times New Roman" w:cs="Times New Roman"/>
          <w:sz w:val="24"/>
        </w:rPr>
        <w:t xml:space="preserve"> The Th</w:t>
      </w:r>
      <w:r>
        <w:rPr>
          <w:rFonts w:ascii="Times New Roman" w:eastAsia="Times New Roman" w:hAnsi="Times New Roman" w:cs="Times New Roman"/>
          <w:sz w:val="24"/>
        </w:rPr>
        <w:t>ane of Cawdor lives</w:t>
      </w:r>
    </w:p>
    <w:p w:rsidR="00403994" w:rsidRDefault="00020083">
      <w:pPr>
        <w:pStyle w:val="normal0"/>
        <w:spacing w:line="480" w:lineRule="auto"/>
        <w:ind w:firstLine="720"/>
      </w:pPr>
      <w:r>
        <w:rPr>
          <w:rFonts w:ascii="Times New Roman" w:eastAsia="Times New Roman" w:hAnsi="Times New Roman" w:cs="Times New Roman"/>
          <w:sz w:val="24"/>
        </w:rPr>
        <w:tab/>
        <w:t>A prosperous gentleman, and to be king</w:t>
      </w:r>
    </w:p>
    <w:p w:rsidR="00403994" w:rsidRDefault="00020083">
      <w:pPr>
        <w:pStyle w:val="normal0"/>
        <w:spacing w:line="480" w:lineRule="auto"/>
        <w:ind w:firstLine="720"/>
      </w:pPr>
      <w:r>
        <w:rPr>
          <w:rFonts w:ascii="Times New Roman" w:eastAsia="Times New Roman" w:hAnsi="Times New Roman" w:cs="Times New Roman"/>
          <w:sz w:val="24"/>
        </w:rPr>
        <w:tab/>
        <w:t>Stands not within the prospect of belief,</w:t>
      </w:r>
    </w:p>
    <w:p w:rsidR="00403994" w:rsidRDefault="00020083">
      <w:pPr>
        <w:pStyle w:val="normal0"/>
        <w:spacing w:line="480" w:lineRule="auto"/>
        <w:ind w:firstLine="720"/>
      </w:pPr>
      <w:r>
        <w:rPr>
          <w:rFonts w:ascii="Times New Roman" w:eastAsia="Times New Roman" w:hAnsi="Times New Roman" w:cs="Times New Roman"/>
          <w:sz w:val="24"/>
        </w:rPr>
        <w:tab/>
        <w:t>No more than to be Cawdor. (1.3.73-78)</w:t>
      </w:r>
    </w:p>
    <w:p w:rsidR="00403994" w:rsidRDefault="00020083">
      <w:pPr>
        <w:pStyle w:val="normal0"/>
        <w:spacing w:line="480" w:lineRule="auto"/>
      </w:pPr>
      <w:r>
        <w:rPr>
          <w:rFonts w:ascii="Times New Roman" w:eastAsia="Times New Roman" w:hAnsi="Times New Roman" w:cs="Times New Roman"/>
          <w:sz w:val="24"/>
        </w:rPr>
        <w:t>The witches have caused Macbeth to interpret the irrational as something earthly and valid, and as a man prophesi</w:t>
      </w:r>
      <w:r>
        <w:rPr>
          <w:rFonts w:ascii="Times New Roman" w:eastAsia="Times New Roman" w:hAnsi="Times New Roman" w:cs="Times New Roman"/>
          <w:sz w:val="24"/>
        </w:rPr>
        <w:t xml:space="preserve">ed to hold great power, he </w:t>
      </w:r>
      <w:r>
        <w:rPr>
          <w:rFonts w:ascii="Times New Roman" w:eastAsia="Times New Roman" w:hAnsi="Times New Roman" w:cs="Times New Roman"/>
          <w:i/>
          <w:sz w:val="24"/>
        </w:rPr>
        <w:t xml:space="preserve">must </w:t>
      </w:r>
      <w:r>
        <w:rPr>
          <w:rFonts w:ascii="Times New Roman" w:eastAsia="Times New Roman" w:hAnsi="Times New Roman" w:cs="Times New Roman"/>
          <w:sz w:val="24"/>
        </w:rPr>
        <w:t xml:space="preserve">naturally do something to fulfill their suggestion. After he is appointed Cawdor’s new Thane, Macbeth finds it necessary to attack his fate by literally attacking the man in his next foretold position. Taking down Duncan by </w:t>
      </w:r>
      <w:r>
        <w:rPr>
          <w:rFonts w:ascii="Times New Roman" w:eastAsia="Times New Roman" w:hAnsi="Times New Roman" w:cs="Times New Roman"/>
          <w:sz w:val="24"/>
        </w:rPr>
        <w:t xml:space="preserve">force is the only means of becoming king himself </w:t>
      </w:r>
      <w:proofErr w:type="gramStart"/>
      <w:r>
        <w:rPr>
          <w:rFonts w:ascii="Times New Roman" w:eastAsia="Times New Roman" w:hAnsi="Times New Roman" w:cs="Times New Roman"/>
          <w:sz w:val="24"/>
        </w:rPr>
        <w:t>which</w:t>
      </w:r>
      <w:proofErr w:type="gramEnd"/>
      <w:r>
        <w:rPr>
          <w:rFonts w:ascii="Times New Roman" w:eastAsia="Times New Roman" w:hAnsi="Times New Roman" w:cs="Times New Roman"/>
          <w:sz w:val="24"/>
        </w:rPr>
        <w:t xml:space="preserve"> Macbeth finds plausible.</w:t>
      </w:r>
    </w:p>
    <w:p w:rsidR="00403994" w:rsidRDefault="00020083">
      <w:pPr>
        <w:pStyle w:val="normal0"/>
        <w:spacing w:line="480" w:lineRule="auto"/>
        <w:ind w:firstLine="720"/>
      </w:pPr>
      <w:r>
        <w:rPr>
          <w:rFonts w:ascii="Times New Roman" w:eastAsia="Times New Roman" w:hAnsi="Times New Roman" w:cs="Times New Roman"/>
          <w:sz w:val="24"/>
        </w:rPr>
        <w:lastRenderedPageBreak/>
        <w:t xml:space="preserve">The witches, however, reveal nothing about </w:t>
      </w:r>
      <w:r>
        <w:rPr>
          <w:rFonts w:ascii="Times New Roman" w:eastAsia="Times New Roman" w:hAnsi="Times New Roman" w:cs="Times New Roman"/>
          <w:i/>
          <w:sz w:val="24"/>
        </w:rPr>
        <w:t>how</w:t>
      </w:r>
      <w:r>
        <w:rPr>
          <w:rFonts w:ascii="Times New Roman" w:eastAsia="Times New Roman" w:hAnsi="Times New Roman" w:cs="Times New Roman"/>
          <w:sz w:val="24"/>
        </w:rPr>
        <w:t xml:space="preserve"> Macbeth would gain his titles. They say nothing about killing the king in his sleep, or about Macbeth taking action on his prophe</w:t>
      </w:r>
      <w:r>
        <w:rPr>
          <w:rFonts w:ascii="Times New Roman" w:eastAsia="Times New Roman" w:hAnsi="Times New Roman" w:cs="Times New Roman"/>
          <w:sz w:val="24"/>
        </w:rPr>
        <w:t>cies at all. They only expose his end position - not the process by which he will attain it. In fact, Macbeth’s interaction with the witches is so brief that the majority of their dialogue is spent praising his future: “All hail Macbeth, that shalt be king</w:t>
      </w:r>
      <w:r>
        <w:rPr>
          <w:rFonts w:ascii="Times New Roman" w:eastAsia="Times New Roman" w:hAnsi="Times New Roman" w:cs="Times New Roman"/>
          <w:sz w:val="24"/>
        </w:rPr>
        <w:t xml:space="preserve"> hereafter!” (1.3.53). The witches provide no action plan. They produce no deadline for destiny. Macbeth’s interpretation and decisions to act upon the fate are totally his own.</w:t>
      </w:r>
    </w:p>
    <w:p w:rsidR="00403994" w:rsidRDefault="00020083">
      <w:pPr>
        <w:pStyle w:val="normal0"/>
        <w:spacing w:line="480" w:lineRule="auto"/>
        <w:ind w:firstLine="720"/>
      </w:pPr>
      <w:r>
        <w:rPr>
          <w:rFonts w:ascii="Times New Roman" w:eastAsia="Times New Roman" w:hAnsi="Times New Roman" w:cs="Times New Roman"/>
          <w:sz w:val="24"/>
        </w:rPr>
        <w:t xml:space="preserve">With only the outcome of </w:t>
      </w:r>
      <w:r>
        <w:rPr>
          <w:rFonts w:ascii="Times New Roman" w:eastAsia="Times New Roman" w:hAnsi="Times New Roman" w:cs="Times New Roman"/>
          <w:i/>
          <w:sz w:val="24"/>
        </w:rPr>
        <w:t>Macbeth</w:t>
      </w:r>
      <w:r>
        <w:rPr>
          <w:rFonts w:ascii="Times New Roman" w:eastAsia="Times New Roman" w:hAnsi="Times New Roman" w:cs="Times New Roman"/>
          <w:sz w:val="24"/>
        </w:rPr>
        <w:t xml:space="preserve"> driven by a morsel of destiny, the characteri</w:t>
      </w:r>
      <w:r>
        <w:rPr>
          <w:rFonts w:ascii="Times New Roman" w:eastAsia="Times New Roman" w:hAnsi="Times New Roman" w:cs="Times New Roman"/>
          <w:sz w:val="24"/>
        </w:rPr>
        <w:t xml:space="preserve">stics of Macbeth himself imply psychological free will. Although Macbeth is working towards becoming the King of Scotland, the nature of prophecy has shown that Macbeth is not supernaturally bound in the process of attaining that position. Macbeth instead </w:t>
      </w:r>
      <w:r>
        <w:rPr>
          <w:rFonts w:ascii="Times New Roman" w:eastAsia="Times New Roman" w:hAnsi="Times New Roman" w:cs="Times New Roman"/>
          <w:sz w:val="24"/>
        </w:rPr>
        <w:t>initiates his own bloody course of action in reaching the throne. Peter Voss, a published researcher in philosophy and cognitive psychology, discusses the nature of free will from a scientific standpoint: “Our volitional ability represents the highest form</w:t>
      </w:r>
      <w:r>
        <w:rPr>
          <w:rFonts w:ascii="Times New Roman" w:eastAsia="Times New Roman" w:hAnsi="Times New Roman" w:cs="Times New Roman"/>
          <w:sz w:val="24"/>
        </w:rPr>
        <w:t xml:space="preserve"> of control of any mechanism or organism. The brain contains countless chaotic dynamical systems, it is subject to occasional quantum events, and it is subject to numerous external random events” (Voss). Voss proposes that free will is not an illusion, and</w:t>
      </w:r>
      <w:r>
        <w:rPr>
          <w:rFonts w:ascii="Times New Roman" w:eastAsia="Times New Roman" w:hAnsi="Times New Roman" w:cs="Times New Roman"/>
          <w:sz w:val="24"/>
        </w:rPr>
        <w:t xml:space="preserve"> furthermore, it does not arise from randomness or ignorance. Voss also speculates that because of the complexity of human cognition, it is impossible for anything except oneself to control </w:t>
      </w:r>
      <w:proofErr w:type="gramStart"/>
      <w:r>
        <w:rPr>
          <w:rFonts w:ascii="Times New Roman" w:eastAsia="Times New Roman" w:hAnsi="Times New Roman" w:cs="Times New Roman"/>
          <w:sz w:val="24"/>
        </w:rPr>
        <w:t>their own</w:t>
      </w:r>
      <w:proofErr w:type="gramEnd"/>
      <w:r>
        <w:rPr>
          <w:rFonts w:ascii="Times New Roman" w:eastAsia="Times New Roman" w:hAnsi="Times New Roman" w:cs="Times New Roman"/>
          <w:sz w:val="24"/>
        </w:rPr>
        <w:t xml:space="preserve"> cranial functions. He validates that free will emerges f</w:t>
      </w:r>
      <w:r>
        <w:rPr>
          <w:rFonts w:ascii="Times New Roman" w:eastAsia="Times New Roman" w:hAnsi="Times New Roman" w:cs="Times New Roman"/>
          <w:sz w:val="24"/>
        </w:rPr>
        <w:t>rom a mechanistic brain, but never discuss how the confines of perception and circumstance limit our variety of choice. While Macbeth’s brain is capable of great thought processes and even greater degrees of leadership, it cannot have the capacity to escap</w:t>
      </w:r>
      <w:r>
        <w:rPr>
          <w:rFonts w:ascii="Times New Roman" w:eastAsia="Times New Roman" w:hAnsi="Times New Roman" w:cs="Times New Roman"/>
          <w:sz w:val="24"/>
        </w:rPr>
        <w:t xml:space="preserve">e a logical reality. Essentially, Macbeth is totally in control of his actions, but because of his human gravitation toward what he can comprehend, is limited to </w:t>
      </w:r>
      <w:r>
        <w:rPr>
          <w:rFonts w:ascii="Times New Roman" w:eastAsia="Times New Roman" w:hAnsi="Times New Roman" w:cs="Times New Roman"/>
          <w:sz w:val="24"/>
        </w:rPr>
        <w:lastRenderedPageBreak/>
        <w:t>what he finds plausible. Even with supernatural interaction as part of the equation, Macbeth’s</w:t>
      </w:r>
      <w:r>
        <w:rPr>
          <w:rFonts w:ascii="Times New Roman" w:eastAsia="Times New Roman" w:hAnsi="Times New Roman" w:cs="Times New Roman"/>
          <w:sz w:val="24"/>
        </w:rPr>
        <w:t xml:space="preserve"> thought processes are tied to what he finds realistic in his time period. To Macbeth, prophecy and murder to fulfill it are equally logical. In this way, Macbeth exhibits free will in satisfying his destiny, but is only free in ways he sees to be realisti</w:t>
      </w:r>
      <w:r>
        <w:rPr>
          <w:rFonts w:ascii="Times New Roman" w:eastAsia="Times New Roman" w:hAnsi="Times New Roman" w:cs="Times New Roman"/>
          <w:sz w:val="24"/>
        </w:rPr>
        <w:t>c.</w:t>
      </w:r>
    </w:p>
    <w:p w:rsidR="00403994" w:rsidRDefault="00020083">
      <w:pPr>
        <w:pStyle w:val="normal0"/>
        <w:spacing w:line="480" w:lineRule="auto"/>
        <w:ind w:firstLine="720"/>
      </w:pPr>
      <w:r>
        <w:rPr>
          <w:rFonts w:ascii="Times New Roman" w:eastAsia="Times New Roman" w:hAnsi="Times New Roman" w:cs="Times New Roman"/>
          <w:sz w:val="24"/>
        </w:rPr>
        <w:t>Since Macbeth has supernatural insight to his future, he believes that fate is on his side and is his safety blanket. The crown is destined to be his, so throughout the course of the tragedy, he progressively acquires unwise bouts of confidence and an u</w:t>
      </w:r>
      <w:r>
        <w:rPr>
          <w:rFonts w:ascii="Times New Roman" w:eastAsia="Times New Roman" w:hAnsi="Times New Roman" w:cs="Times New Roman"/>
          <w:sz w:val="24"/>
        </w:rPr>
        <w:t>nhealthy bloodlust. Macbeth performs countless murders as in order to gain and maintain his throne. After the death of King Duncan, Macbeth feels immune to any potential repercussions of murdering Scotland’s ruler, solely based on his interpretation of the</w:t>
      </w:r>
      <w:r>
        <w:rPr>
          <w:rFonts w:ascii="Times New Roman" w:eastAsia="Times New Roman" w:hAnsi="Times New Roman" w:cs="Times New Roman"/>
          <w:sz w:val="24"/>
        </w:rPr>
        <w:t xml:space="preserve"> witches’ prophecy. Once he becomes king and gains the knowledge that his crown is on the line, again a message of the witches, Macbeth’s newfound ego shifts to a rapid killing spree in order to maintain his title. “I’ll call upon you straight. Abide withi</w:t>
      </w:r>
      <w:r>
        <w:rPr>
          <w:rFonts w:ascii="Times New Roman" w:eastAsia="Times New Roman" w:hAnsi="Times New Roman" w:cs="Times New Roman"/>
          <w:sz w:val="24"/>
        </w:rPr>
        <w:t xml:space="preserve">n. / It is concluded. </w:t>
      </w:r>
      <w:proofErr w:type="spellStart"/>
      <w:r>
        <w:rPr>
          <w:rFonts w:ascii="Times New Roman" w:eastAsia="Times New Roman" w:hAnsi="Times New Roman" w:cs="Times New Roman"/>
          <w:sz w:val="24"/>
        </w:rPr>
        <w:t>Banquo</w:t>
      </w:r>
      <w:proofErr w:type="spellEnd"/>
      <w:r>
        <w:rPr>
          <w:rFonts w:ascii="Times New Roman" w:eastAsia="Times New Roman" w:hAnsi="Times New Roman" w:cs="Times New Roman"/>
          <w:sz w:val="24"/>
        </w:rPr>
        <w:t xml:space="preserve">, thy soul’s flight, / If it find heaven, must it find out tonight” (3.2.160-163). He loses sight of his friendships, such as that with </w:t>
      </w:r>
      <w:proofErr w:type="spellStart"/>
      <w:r>
        <w:rPr>
          <w:rFonts w:ascii="Times New Roman" w:eastAsia="Times New Roman" w:hAnsi="Times New Roman" w:cs="Times New Roman"/>
          <w:sz w:val="24"/>
        </w:rPr>
        <w:t>Banquo</w:t>
      </w:r>
      <w:proofErr w:type="spellEnd"/>
      <w:r>
        <w:rPr>
          <w:rFonts w:ascii="Times New Roman" w:eastAsia="Times New Roman" w:hAnsi="Times New Roman" w:cs="Times New Roman"/>
          <w:sz w:val="24"/>
        </w:rPr>
        <w:t>, and his sanity; exterminating potential subjects who could soon dethrone him and fal</w:t>
      </w:r>
      <w:r>
        <w:rPr>
          <w:rFonts w:ascii="Times New Roman" w:eastAsia="Times New Roman" w:hAnsi="Times New Roman" w:cs="Times New Roman"/>
          <w:sz w:val="24"/>
        </w:rPr>
        <w:t>l in line with what destiny has stated all too quickly. Just as murder was Macbeth’s only means becoming King of Scotland, it became his only tactic to secure a prolonged reign.</w:t>
      </w:r>
    </w:p>
    <w:p w:rsidR="00403994" w:rsidRDefault="00020083">
      <w:pPr>
        <w:pStyle w:val="normal0"/>
        <w:spacing w:line="480" w:lineRule="auto"/>
        <w:ind w:firstLine="720"/>
      </w:pPr>
      <w:r>
        <w:rPr>
          <w:rFonts w:ascii="Times New Roman" w:eastAsia="Times New Roman" w:hAnsi="Times New Roman" w:cs="Times New Roman"/>
          <w:sz w:val="24"/>
        </w:rPr>
        <w:t xml:space="preserve">At the end of </w:t>
      </w:r>
      <w:r>
        <w:rPr>
          <w:rFonts w:ascii="Times New Roman" w:eastAsia="Times New Roman" w:hAnsi="Times New Roman" w:cs="Times New Roman"/>
          <w:i/>
          <w:sz w:val="24"/>
        </w:rPr>
        <w:t>Macbeth</w:t>
      </w:r>
      <w:r>
        <w:rPr>
          <w:rFonts w:ascii="Times New Roman" w:eastAsia="Times New Roman" w:hAnsi="Times New Roman" w:cs="Times New Roman"/>
          <w:sz w:val="24"/>
        </w:rPr>
        <w:t>, the Weird Sisters’ final round of prophecy informs Macb</w:t>
      </w:r>
      <w:r>
        <w:rPr>
          <w:rFonts w:ascii="Times New Roman" w:eastAsia="Times New Roman" w:hAnsi="Times New Roman" w:cs="Times New Roman"/>
          <w:sz w:val="24"/>
        </w:rPr>
        <w:t>eth that he can only be taken down by someone not born of a woman, which serves as helium to Macbeth’s growing ego. It is the uplifting false confidence he needs to valiantly and murderously defend his throne. He is King Macbeth, the battlefield wonder, wh</w:t>
      </w:r>
      <w:r>
        <w:rPr>
          <w:rFonts w:ascii="Times New Roman" w:eastAsia="Times New Roman" w:hAnsi="Times New Roman" w:cs="Times New Roman"/>
          <w:sz w:val="24"/>
        </w:rPr>
        <w:t>o now more than ever is the master wielder of the sword. He surely has nothing to fear:</w:t>
      </w:r>
    </w:p>
    <w:p w:rsidR="00403994" w:rsidRDefault="00020083">
      <w:pPr>
        <w:pStyle w:val="normal0"/>
        <w:spacing w:line="480" w:lineRule="auto"/>
        <w:ind w:firstLine="720"/>
      </w:pPr>
      <w:r>
        <w:rPr>
          <w:rFonts w:ascii="Times New Roman" w:eastAsia="Times New Roman" w:hAnsi="Times New Roman" w:cs="Times New Roman"/>
          <w:sz w:val="24"/>
        </w:rPr>
        <w:tab/>
        <w:t>They have tied me to a stake. I cannot fly.</w:t>
      </w:r>
    </w:p>
    <w:p w:rsidR="00403994" w:rsidRDefault="00020083">
      <w:pPr>
        <w:pStyle w:val="normal0"/>
        <w:spacing w:line="480" w:lineRule="auto"/>
        <w:ind w:firstLine="720"/>
      </w:pPr>
      <w:r>
        <w:rPr>
          <w:rFonts w:ascii="Times New Roman" w:eastAsia="Times New Roman" w:hAnsi="Times New Roman" w:cs="Times New Roman"/>
          <w:sz w:val="24"/>
        </w:rPr>
        <w:lastRenderedPageBreak/>
        <w:tab/>
        <w:t>But, bear-like, I must fight the course. What’s he</w:t>
      </w:r>
    </w:p>
    <w:p w:rsidR="00403994" w:rsidRDefault="00020083">
      <w:pPr>
        <w:pStyle w:val="normal0"/>
        <w:spacing w:line="480" w:lineRule="auto"/>
        <w:ind w:firstLine="720"/>
      </w:pPr>
      <w:r>
        <w:rPr>
          <w:rFonts w:ascii="Times New Roman" w:eastAsia="Times New Roman" w:hAnsi="Times New Roman" w:cs="Times New Roman"/>
          <w:sz w:val="24"/>
        </w:rPr>
        <w:tab/>
        <w:t>That was not born of woman? Such a one</w:t>
      </w:r>
    </w:p>
    <w:p w:rsidR="00403994" w:rsidRDefault="00020083">
      <w:pPr>
        <w:pStyle w:val="normal0"/>
        <w:spacing w:line="480" w:lineRule="auto"/>
        <w:ind w:firstLine="720"/>
      </w:pPr>
      <w:r>
        <w:rPr>
          <w:rFonts w:ascii="Times New Roman" w:eastAsia="Times New Roman" w:hAnsi="Times New Roman" w:cs="Times New Roman"/>
          <w:sz w:val="24"/>
        </w:rPr>
        <w:tab/>
      </w:r>
      <w:r>
        <w:rPr>
          <w:rFonts w:ascii="Times New Roman" w:eastAsia="Times New Roman" w:hAnsi="Times New Roman" w:cs="Times New Roman"/>
          <w:sz w:val="24"/>
        </w:rPr>
        <w:t>I am to fear, or none. (5.7.1-4)</w:t>
      </w:r>
    </w:p>
    <w:p w:rsidR="00403994" w:rsidRDefault="00020083">
      <w:pPr>
        <w:pStyle w:val="normal0"/>
        <w:spacing w:line="480" w:lineRule="auto"/>
      </w:pPr>
      <w:r>
        <w:rPr>
          <w:rFonts w:ascii="Times New Roman" w:eastAsia="Times New Roman" w:hAnsi="Times New Roman" w:cs="Times New Roman"/>
          <w:sz w:val="24"/>
        </w:rPr>
        <w:t xml:space="preserve">Or so he thinks. In his final battle - his last hurrah - Macbeth ironically sees himself as more than immune to overthrow, but as totally invincible. Again grasping for the logic among the supernatural, Macbeth attempts to </w:t>
      </w:r>
      <w:r>
        <w:rPr>
          <w:rFonts w:ascii="Times New Roman" w:eastAsia="Times New Roman" w:hAnsi="Times New Roman" w:cs="Times New Roman"/>
          <w:sz w:val="24"/>
        </w:rPr>
        <w:t xml:space="preserve">continue his reign in the same bloody fashion that it started. Macbeth clings to death in order to maintain pride in his own life. And yet, after an entire play of rival bloodshed and the quest for power and prophecy, Macbeth finally meets his own end. He </w:t>
      </w:r>
      <w:r>
        <w:rPr>
          <w:rFonts w:ascii="Times New Roman" w:eastAsia="Times New Roman" w:hAnsi="Times New Roman" w:cs="Times New Roman"/>
          <w:sz w:val="24"/>
        </w:rPr>
        <w:t xml:space="preserve">is slain by Lord </w:t>
      </w:r>
      <w:proofErr w:type="spellStart"/>
      <w:r>
        <w:rPr>
          <w:rFonts w:ascii="Times New Roman" w:eastAsia="Times New Roman" w:hAnsi="Times New Roman" w:cs="Times New Roman"/>
          <w:sz w:val="24"/>
        </w:rPr>
        <w:t>Macduff</w:t>
      </w:r>
      <w:proofErr w:type="spellEnd"/>
      <w:r>
        <w:rPr>
          <w:rFonts w:ascii="Times New Roman" w:eastAsia="Times New Roman" w:hAnsi="Times New Roman" w:cs="Times New Roman"/>
          <w:sz w:val="24"/>
        </w:rPr>
        <w:t xml:space="preserve"> - the witches’ foretold ‘man not born of woman’ - but more importantly, an enemy of Macbeth’s stemmed from the murder of Duncan.  Macbeth’s long list of kills and long list of enemies have met up with him on the battlefield. In ess</w:t>
      </w:r>
      <w:r>
        <w:rPr>
          <w:rFonts w:ascii="Times New Roman" w:eastAsia="Times New Roman" w:hAnsi="Times New Roman" w:cs="Times New Roman"/>
          <w:sz w:val="24"/>
        </w:rPr>
        <w:t>ence, Macbeth has brought about his own doom. Macbeth’s actions along his quest to obtain power and align himself with fate have ultimately brought about his own undoing. His pride has been the cause of his downfall.</w:t>
      </w:r>
    </w:p>
    <w:p w:rsidR="00403994" w:rsidRDefault="00020083">
      <w:pPr>
        <w:pStyle w:val="normal0"/>
        <w:spacing w:line="480" w:lineRule="auto"/>
      </w:pPr>
      <w:r>
        <w:rPr>
          <w:rFonts w:ascii="Times New Roman" w:eastAsia="Times New Roman" w:hAnsi="Times New Roman" w:cs="Times New Roman"/>
          <w:sz w:val="24"/>
        </w:rPr>
        <w:tab/>
        <w:t>Even though fate determines the outcom</w:t>
      </w:r>
      <w:r>
        <w:rPr>
          <w:rFonts w:ascii="Times New Roman" w:eastAsia="Times New Roman" w:hAnsi="Times New Roman" w:cs="Times New Roman"/>
          <w:sz w:val="24"/>
        </w:rPr>
        <w:t xml:space="preserve">e of </w:t>
      </w:r>
      <w:r>
        <w:rPr>
          <w:rFonts w:ascii="Times New Roman" w:eastAsia="Times New Roman" w:hAnsi="Times New Roman" w:cs="Times New Roman"/>
          <w:i/>
          <w:sz w:val="24"/>
        </w:rPr>
        <w:t>Macbeth</w:t>
      </w:r>
      <w:r>
        <w:rPr>
          <w:rFonts w:ascii="Times New Roman" w:eastAsia="Times New Roman" w:hAnsi="Times New Roman" w:cs="Times New Roman"/>
          <w:sz w:val="24"/>
        </w:rPr>
        <w:t>, and Macbeth himself uses destiny as the source of his confidence, it is evident that he is in control of his own actions and therefore, brings their consequences upon himself. Tracing the play backwards, it was Macbeth’s slaying of Duncan tha</w:t>
      </w:r>
      <w:r>
        <w:rPr>
          <w:rFonts w:ascii="Times New Roman" w:eastAsia="Times New Roman" w:hAnsi="Times New Roman" w:cs="Times New Roman"/>
          <w:sz w:val="24"/>
        </w:rPr>
        <w:t xml:space="preserve">t led to </w:t>
      </w:r>
      <w:proofErr w:type="spellStart"/>
      <w:r>
        <w:rPr>
          <w:rFonts w:ascii="Times New Roman" w:eastAsia="Times New Roman" w:hAnsi="Times New Roman" w:cs="Times New Roman"/>
          <w:sz w:val="24"/>
        </w:rPr>
        <w:t>Macduff</w:t>
      </w:r>
      <w:proofErr w:type="spellEnd"/>
      <w:r>
        <w:rPr>
          <w:rFonts w:ascii="Times New Roman" w:eastAsia="Times New Roman" w:hAnsi="Times New Roman" w:cs="Times New Roman"/>
          <w:sz w:val="24"/>
        </w:rPr>
        <w:t xml:space="preserve"> killing Macbeth - a murder Macbeth only executed in order to logically align himself with the witches’ prophecy. It is interesting to consider, however, that if Macbeth had not taken immediate action on his fate, the outcome of </w:t>
      </w:r>
      <w:r>
        <w:rPr>
          <w:rFonts w:ascii="Times New Roman" w:eastAsia="Times New Roman" w:hAnsi="Times New Roman" w:cs="Times New Roman"/>
          <w:i/>
          <w:sz w:val="24"/>
        </w:rPr>
        <w:t>Macbeth</w:t>
      </w:r>
      <w:r>
        <w:rPr>
          <w:rFonts w:ascii="Times New Roman" w:eastAsia="Times New Roman" w:hAnsi="Times New Roman" w:cs="Times New Roman"/>
          <w:sz w:val="24"/>
        </w:rPr>
        <w:t xml:space="preserve"> wou</w:t>
      </w:r>
      <w:r>
        <w:rPr>
          <w:rFonts w:ascii="Times New Roman" w:eastAsia="Times New Roman" w:hAnsi="Times New Roman" w:cs="Times New Roman"/>
          <w:sz w:val="24"/>
        </w:rPr>
        <w:t>ld be extremely different. By definition, it may not have even been a tragedy - with significantly less bloodshed on its pages. Murder would not have been necessary had Macbeth carried on with life and waited for fate to run its own course. Perhaps he woul</w:t>
      </w:r>
      <w:r>
        <w:rPr>
          <w:rFonts w:ascii="Times New Roman" w:eastAsia="Times New Roman" w:hAnsi="Times New Roman" w:cs="Times New Roman"/>
          <w:sz w:val="24"/>
        </w:rPr>
        <w:t xml:space="preserve">d still have his best friend, his lady, </w:t>
      </w:r>
      <w:r>
        <w:rPr>
          <w:rFonts w:ascii="Times New Roman" w:eastAsia="Times New Roman" w:hAnsi="Times New Roman" w:cs="Times New Roman"/>
          <w:sz w:val="24"/>
        </w:rPr>
        <w:lastRenderedPageBreak/>
        <w:t xml:space="preserve">and his life. Instead, Macbeth chose his own adventure and ended </w:t>
      </w:r>
      <w:r>
        <w:rPr>
          <w:rFonts w:ascii="Times New Roman" w:eastAsia="Times New Roman" w:hAnsi="Times New Roman" w:cs="Times New Roman"/>
          <w:i/>
          <w:sz w:val="24"/>
        </w:rPr>
        <w:t xml:space="preserve">Macbeth </w:t>
      </w:r>
      <w:r>
        <w:rPr>
          <w:rFonts w:ascii="Times New Roman" w:eastAsia="Times New Roman" w:hAnsi="Times New Roman" w:cs="Times New Roman"/>
          <w:sz w:val="24"/>
        </w:rPr>
        <w:t>a dead man with a killing record. Macbeth's destiny was his choice. His fate was in his own bloody hands.</w:t>
      </w: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020083">
      <w:pPr>
        <w:pStyle w:val="normal0"/>
        <w:spacing w:line="480" w:lineRule="auto"/>
        <w:jc w:val="center"/>
      </w:pPr>
      <w:r>
        <w:rPr>
          <w:rFonts w:ascii="Times New Roman" w:eastAsia="Times New Roman" w:hAnsi="Times New Roman" w:cs="Times New Roman"/>
          <w:sz w:val="24"/>
        </w:rPr>
        <w:t>Works Cited</w:t>
      </w:r>
    </w:p>
    <w:p w:rsidR="00403994" w:rsidRDefault="00020083">
      <w:pPr>
        <w:pStyle w:val="normal0"/>
        <w:spacing w:line="480" w:lineRule="auto"/>
      </w:pPr>
      <w:r>
        <w:rPr>
          <w:rFonts w:ascii="Times New Roman" w:eastAsia="Times New Roman" w:hAnsi="Times New Roman" w:cs="Times New Roman"/>
          <w:sz w:val="24"/>
        </w:rPr>
        <w:t>Shakespear</w:t>
      </w:r>
      <w:r>
        <w:rPr>
          <w:rFonts w:ascii="Times New Roman" w:eastAsia="Times New Roman" w:hAnsi="Times New Roman" w:cs="Times New Roman"/>
          <w:sz w:val="24"/>
        </w:rPr>
        <w:t xml:space="preserve">e, William. </w:t>
      </w:r>
      <w:proofErr w:type="gramStart"/>
      <w:r>
        <w:rPr>
          <w:rFonts w:ascii="Times New Roman" w:eastAsia="Times New Roman" w:hAnsi="Times New Roman" w:cs="Times New Roman"/>
          <w:i/>
          <w:sz w:val="24"/>
        </w:rPr>
        <w:t>The Tragedy of Macbeth</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Eds. Barbara A. </w:t>
      </w:r>
      <w:proofErr w:type="spellStart"/>
      <w:r>
        <w:rPr>
          <w:rFonts w:ascii="Times New Roman" w:eastAsia="Times New Roman" w:hAnsi="Times New Roman" w:cs="Times New Roman"/>
          <w:sz w:val="24"/>
        </w:rPr>
        <w:t>Mowat</w:t>
      </w:r>
      <w:proofErr w:type="spellEnd"/>
      <w:r>
        <w:rPr>
          <w:rFonts w:ascii="Times New Roman" w:eastAsia="Times New Roman" w:hAnsi="Times New Roman" w:cs="Times New Roman"/>
          <w:sz w:val="24"/>
        </w:rPr>
        <w:t xml:space="preserve"> and Paul </w:t>
      </w:r>
      <w:proofErr w:type="spellStart"/>
      <w:r>
        <w:rPr>
          <w:rFonts w:ascii="Times New Roman" w:eastAsia="Times New Roman" w:hAnsi="Times New Roman" w:cs="Times New Roman"/>
          <w:sz w:val="24"/>
        </w:rPr>
        <w:t>Werstine</w:t>
      </w:r>
      <w:proofErr w:type="spellEnd"/>
      <w:r>
        <w:rPr>
          <w:rFonts w:ascii="Times New Roman" w:eastAsia="Times New Roman" w:hAnsi="Times New Roman" w:cs="Times New Roman"/>
          <w:sz w:val="24"/>
        </w:rPr>
        <w:t>.</w:t>
      </w:r>
    </w:p>
    <w:p w:rsidR="00403994" w:rsidRDefault="00020083">
      <w:pPr>
        <w:pStyle w:val="normal0"/>
        <w:spacing w:line="480" w:lineRule="auto"/>
        <w:ind w:firstLine="720"/>
      </w:pPr>
      <w:r>
        <w:rPr>
          <w:rFonts w:ascii="Times New Roman" w:eastAsia="Times New Roman" w:hAnsi="Times New Roman" w:cs="Times New Roman"/>
          <w:sz w:val="24"/>
        </w:rPr>
        <w:t>New York: Simon &amp; Schuster, 1992. Print.</w:t>
      </w:r>
    </w:p>
    <w:p w:rsidR="00403994" w:rsidRDefault="00020083">
      <w:pPr>
        <w:pStyle w:val="normal0"/>
        <w:spacing w:line="480" w:lineRule="auto"/>
      </w:pPr>
      <w:r>
        <w:rPr>
          <w:rFonts w:ascii="Times New Roman" w:eastAsia="Times New Roman" w:hAnsi="Times New Roman" w:cs="Times New Roman"/>
          <w:sz w:val="24"/>
        </w:rPr>
        <w:t xml:space="preserve">Voss, Peter. </w:t>
      </w:r>
      <w:proofErr w:type="gramStart"/>
      <w:r>
        <w:rPr>
          <w:rFonts w:ascii="Times New Roman" w:eastAsia="Times New Roman" w:hAnsi="Times New Roman" w:cs="Times New Roman"/>
          <w:sz w:val="24"/>
        </w:rPr>
        <w:t xml:space="preserve">“The Nature of Freewill.” </w:t>
      </w:r>
      <w:r>
        <w:rPr>
          <w:rFonts w:ascii="Times New Roman" w:eastAsia="Times New Roman" w:hAnsi="Times New Roman" w:cs="Times New Roman"/>
          <w:i/>
          <w:sz w:val="24"/>
        </w:rPr>
        <w:t>optimal.</w:t>
      </w:r>
      <w:proofErr w:type="gramEnd"/>
      <w:r>
        <w:rPr>
          <w:rFonts w:ascii="Times New Roman" w:eastAsia="Times New Roman" w:hAnsi="Times New Roman" w:cs="Times New Roman"/>
          <w:sz w:val="24"/>
        </w:rPr>
        <w:t xml:space="preserve"> Jul. 1997. Web. 06 Dec. 2014.</w:t>
      </w: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403994">
      <w:pPr>
        <w:pStyle w:val="normal0"/>
        <w:spacing w:line="480" w:lineRule="auto"/>
      </w:pPr>
    </w:p>
    <w:p w:rsidR="00403994" w:rsidRDefault="00020083">
      <w:pPr>
        <w:pStyle w:val="normal0"/>
        <w:spacing w:line="480" w:lineRule="auto"/>
        <w:jc w:val="center"/>
      </w:pPr>
      <w:r>
        <w:rPr>
          <w:rFonts w:ascii="Times New Roman" w:eastAsia="Times New Roman" w:hAnsi="Times New Roman" w:cs="Times New Roman"/>
          <w:sz w:val="24"/>
        </w:rPr>
        <w:t>Prospectus</w:t>
      </w:r>
    </w:p>
    <w:p w:rsidR="00403994" w:rsidRDefault="00020083">
      <w:pPr>
        <w:pStyle w:val="normal0"/>
        <w:spacing w:line="480" w:lineRule="auto"/>
      </w:pPr>
      <w:r>
        <w:rPr>
          <w:rFonts w:ascii="Times New Roman" w:eastAsia="Times New Roman" w:hAnsi="Times New Roman" w:cs="Times New Roman"/>
          <w:sz w:val="24"/>
        </w:rPr>
        <w:t>Thesis:</w:t>
      </w:r>
    </w:p>
    <w:p w:rsidR="00403994" w:rsidRDefault="00020083">
      <w:pPr>
        <w:pStyle w:val="normal0"/>
        <w:numPr>
          <w:ilvl w:val="0"/>
          <w:numId w:val="1"/>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While the witches’ supernatural predictions reveal to Macbeth his destiny, it is their implications of future </w:t>
      </w:r>
      <w:proofErr w:type="gramStart"/>
      <w:r>
        <w:rPr>
          <w:rFonts w:ascii="Times New Roman" w:eastAsia="Times New Roman" w:hAnsi="Times New Roman" w:cs="Times New Roman"/>
          <w:sz w:val="24"/>
        </w:rPr>
        <w:t>power which</w:t>
      </w:r>
      <w:proofErr w:type="gramEnd"/>
      <w:r>
        <w:rPr>
          <w:rFonts w:ascii="Times New Roman" w:eastAsia="Times New Roman" w:hAnsi="Times New Roman" w:cs="Times New Roman"/>
          <w:sz w:val="24"/>
        </w:rPr>
        <w:t xml:space="preserve"> cause Macbeth to dictate his own fate and ultimately, his own undoing.</w:t>
      </w:r>
    </w:p>
    <w:p w:rsidR="00403994" w:rsidRDefault="00020083">
      <w:pPr>
        <w:pStyle w:val="normal0"/>
        <w:spacing w:line="480" w:lineRule="auto"/>
      </w:pPr>
      <w:r>
        <w:rPr>
          <w:rFonts w:ascii="Times New Roman" w:eastAsia="Times New Roman" w:hAnsi="Times New Roman" w:cs="Times New Roman"/>
          <w:sz w:val="24"/>
        </w:rPr>
        <w:t>Ideas from Text:</w:t>
      </w:r>
    </w:p>
    <w:p w:rsidR="00403994" w:rsidRDefault="00020083">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Macbeth questions legitimacy of Weird Sister’s</w:t>
      </w:r>
      <w:r>
        <w:rPr>
          <w:rFonts w:ascii="Times New Roman" w:eastAsia="Times New Roman" w:hAnsi="Times New Roman" w:cs="Times New Roman"/>
          <w:sz w:val="24"/>
        </w:rPr>
        <w:t xml:space="preserve"> predictions</w:t>
      </w:r>
    </w:p>
    <w:p w:rsidR="00403994" w:rsidRDefault="00020083">
      <w:pPr>
        <w:pStyle w:val="normal0"/>
        <w:numPr>
          <w:ilvl w:val="1"/>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Decision that the only way to fulfill them is to manipulate his circumstances </w:t>
      </w:r>
    </w:p>
    <w:p w:rsidR="00403994" w:rsidRDefault="00020083">
      <w:pPr>
        <w:pStyle w:val="normal0"/>
        <w:numPr>
          <w:ilvl w:val="1"/>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Nature of their predictions</w:t>
      </w:r>
    </w:p>
    <w:p w:rsidR="00403994" w:rsidRDefault="00020083">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Shakespeare’s strategic placement of Witch scenes</w:t>
      </w:r>
    </w:p>
    <w:p w:rsidR="00403994" w:rsidRDefault="00020083">
      <w:pPr>
        <w:pStyle w:val="normal0"/>
        <w:numPr>
          <w:ilvl w:val="1"/>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Opening act</w:t>
      </w:r>
    </w:p>
    <w:p w:rsidR="00403994" w:rsidRDefault="00020083">
      <w:pPr>
        <w:pStyle w:val="normal0"/>
        <w:numPr>
          <w:ilvl w:val="1"/>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Appear after Macbeth feels he controls his destiny</w:t>
      </w:r>
    </w:p>
    <w:p w:rsidR="00403994" w:rsidRDefault="00020083">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Nature of prophecy: give the answer without telling how to achieve it</w:t>
      </w:r>
    </w:p>
    <w:p w:rsidR="00403994" w:rsidRDefault="00020083">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Fate gives Macbeth forms of unwise confidence</w:t>
      </w:r>
    </w:p>
    <w:p w:rsidR="00403994" w:rsidRDefault="00020083">
      <w:pPr>
        <w:pStyle w:val="normal0"/>
        <w:numPr>
          <w:ilvl w:val="1"/>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Need to kill instead of ride fate</w:t>
      </w:r>
    </w:p>
    <w:p w:rsidR="00403994" w:rsidRDefault="00020083">
      <w:pPr>
        <w:pStyle w:val="normal0"/>
        <w:spacing w:line="480" w:lineRule="auto"/>
      </w:pPr>
      <w:r>
        <w:rPr>
          <w:rFonts w:ascii="Times New Roman" w:eastAsia="Times New Roman" w:hAnsi="Times New Roman" w:cs="Times New Roman"/>
          <w:sz w:val="24"/>
        </w:rPr>
        <w:t>Possible Quotes:</w:t>
      </w:r>
    </w:p>
    <w:p w:rsidR="00403994" w:rsidRDefault="00020083">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 am settled and bend up / </w:t>
      </w:r>
      <w:proofErr w:type="gramStart"/>
      <w:r>
        <w:rPr>
          <w:rFonts w:ascii="Times New Roman" w:eastAsia="Times New Roman" w:hAnsi="Times New Roman" w:cs="Times New Roman"/>
          <w:sz w:val="24"/>
        </w:rPr>
        <w:t>Each</w:t>
      </w:r>
      <w:proofErr w:type="gramEnd"/>
      <w:r>
        <w:rPr>
          <w:rFonts w:ascii="Times New Roman" w:eastAsia="Times New Roman" w:hAnsi="Times New Roman" w:cs="Times New Roman"/>
          <w:sz w:val="24"/>
        </w:rPr>
        <w:t xml:space="preserve"> corporal agent to this terrible feat” (1.7.92-94).</w:t>
      </w:r>
    </w:p>
    <w:p w:rsidR="00403994" w:rsidRDefault="00020083">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“Stay</w:t>
      </w:r>
      <w:r>
        <w:rPr>
          <w:rFonts w:ascii="Times New Roman" w:eastAsia="Times New Roman" w:hAnsi="Times New Roman" w:cs="Times New Roman"/>
          <w:sz w:val="24"/>
        </w:rPr>
        <w:t xml:space="preserve">, you imperfect speakers. Tell me more. / By </w:t>
      </w:r>
      <w:proofErr w:type="spellStart"/>
      <w:r>
        <w:rPr>
          <w:rFonts w:ascii="Times New Roman" w:eastAsia="Times New Roman" w:hAnsi="Times New Roman" w:cs="Times New Roman"/>
          <w:sz w:val="24"/>
        </w:rPr>
        <w:t>Sinel’s</w:t>
      </w:r>
      <w:proofErr w:type="spellEnd"/>
      <w:r>
        <w:rPr>
          <w:rFonts w:ascii="Times New Roman" w:eastAsia="Times New Roman" w:hAnsi="Times New Roman" w:cs="Times New Roman"/>
          <w:sz w:val="24"/>
        </w:rPr>
        <w:t xml:space="preserve"> death I know I am Thane of </w:t>
      </w:r>
      <w:proofErr w:type="spellStart"/>
      <w:r>
        <w:rPr>
          <w:rFonts w:ascii="Times New Roman" w:eastAsia="Times New Roman" w:hAnsi="Times New Roman" w:cs="Times New Roman"/>
          <w:sz w:val="24"/>
        </w:rPr>
        <w:t>Glamis</w:t>
      </w:r>
      <w:proofErr w:type="spellEnd"/>
      <w:r>
        <w:rPr>
          <w:rFonts w:ascii="Times New Roman" w:eastAsia="Times New Roman" w:hAnsi="Times New Roman" w:cs="Times New Roman"/>
          <w:sz w:val="24"/>
        </w:rPr>
        <w:t>. / But how of Cawdor? The Thane of Cawdor lives / A prosperous gentleman, and to be king / Stands not within the prospect of belief, / No more than to be Cawdor” (1.3.73</w:t>
      </w:r>
      <w:r>
        <w:rPr>
          <w:rFonts w:ascii="Times New Roman" w:eastAsia="Times New Roman" w:hAnsi="Times New Roman" w:cs="Times New Roman"/>
          <w:sz w:val="24"/>
        </w:rPr>
        <w:t>-78).</w:t>
      </w:r>
    </w:p>
    <w:p w:rsidR="00403994" w:rsidRDefault="00020083">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“I’ll call upon you straight. Abide within. / It is concluded. </w:t>
      </w:r>
      <w:proofErr w:type="spellStart"/>
      <w:r>
        <w:rPr>
          <w:rFonts w:ascii="Times New Roman" w:eastAsia="Times New Roman" w:hAnsi="Times New Roman" w:cs="Times New Roman"/>
          <w:sz w:val="24"/>
        </w:rPr>
        <w:t>Banquo</w:t>
      </w:r>
      <w:proofErr w:type="spellEnd"/>
      <w:r>
        <w:rPr>
          <w:rFonts w:ascii="Times New Roman" w:eastAsia="Times New Roman" w:hAnsi="Times New Roman" w:cs="Times New Roman"/>
          <w:sz w:val="24"/>
        </w:rPr>
        <w:t>, thy soul’s flight, / If it find heaven, must it find out tonight” (3.2.160-163)</w:t>
      </w:r>
    </w:p>
    <w:p w:rsidR="00403994" w:rsidRDefault="00020083">
      <w:pPr>
        <w:pStyle w:val="normal0"/>
        <w:spacing w:line="480" w:lineRule="auto"/>
      </w:pPr>
      <w:r>
        <w:rPr>
          <w:rFonts w:ascii="Times New Roman" w:eastAsia="Times New Roman" w:hAnsi="Times New Roman" w:cs="Times New Roman"/>
          <w:sz w:val="24"/>
        </w:rPr>
        <w:t>Research Ideas:</w:t>
      </w:r>
    </w:p>
    <w:p w:rsidR="00403994" w:rsidRDefault="00020083">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Into the Vortex</w:t>
      </w:r>
    </w:p>
    <w:p w:rsidR="00403994" w:rsidRDefault="00020083">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Psychology of Free Will</w:t>
      </w:r>
    </w:p>
    <w:p w:rsidR="00403994" w:rsidRDefault="00020083">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Shakespeare-navigator.com</w:t>
      </w:r>
    </w:p>
    <w:p w:rsidR="00403994" w:rsidRDefault="00403994">
      <w:pPr>
        <w:pStyle w:val="normal0"/>
        <w:spacing w:line="480" w:lineRule="auto"/>
      </w:pPr>
    </w:p>
    <w:sectPr w:rsidR="00403994">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0083">
      <w:pPr>
        <w:spacing w:line="240" w:lineRule="auto"/>
      </w:pPr>
      <w:r>
        <w:separator/>
      </w:r>
    </w:p>
  </w:endnote>
  <w:endnote w:type="continuationSeparator" w:id="0">
    <w:p w:rsidR="00000000" w:rsidRDefault="00020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0083">
      <w:pPr>
        <w:spacing w:line="240" w:lineRule="auto"/>
      </w:pPr>
      <w:r>
        <w:separator/>
      </w:r>
    </w:p>
  </w:footnote>
  <w:footnote w:type="continuationSeparator" w:id="0">
    <w:p w:rsidR="00000000" w:rsidRDefault="0002008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4" w:rsidRDefault="00020083">
    <w:pPr>
      <w:pStyle w:val="normal0"/>
      <w:jc w:val="right"/>
    </w:pPr>
    <w:r>
      <w:rPr>
        <w:rFonts w:ascii="Times New Roman" w:eastAsia="Times New Roman" w:hAnsi="Times New Roman" w:cs="Times New Roman"/>
        <w:sz w:val="24"/>
      </w:rPr>
      <w:t xml:space="preserve">Keen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FFE"/>
    <w:multiLevelType w:val="multilevel"/>
    <w:tmpl w:val="6F848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7CB33AA"/>
    <w:multiLevelType w:val="multilevel"/>
    <w:tmpl w:val="965274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C305DB0"/>
    <w:multiLevelType w:val="multilevel"/>
    <w:tmpl w:val="E8A231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EC549DC"/>
    <w:multiLevelType w:val="multilevel"/>
    <w:tmpl w:val="81EA6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3994"/>
    <w:rsid w:val="00020083"/>
    <w:rsid w:val="0040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1628</Words>
  <Characters>9282</Characters>
  <Application>Microsoft Macintosh Word</Application>
  <DocSecurity>0</DocSecurity>
  <Lines>77</Lines>
  <Paragraphs>21</Paragraphs>
  <ScaleCrop>false</ScaleCrop>
  <Company>Northview High School</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"Fate in His Own Bloody Hands".docx</dc:title>
  <cp:lastModifiedBy>Sheridan Steelman</cp:lastModifiedBy>
  <cp:revision>2</cp:revision>
  <dcterms:created xsi:type="dcterms:W3CDTF">2015-01-18T12:56:00Z</dcterms:created>
  <dcterms:modified xsi:type="dcterms:W3CDTF">2015-01-18T12:56:00Z</dcterms:modified>
</cp:coreProperties>
</file>