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AFEDB" w14:textId="77777777" w:rsidR="00381DC9" w:rsidRDefault="00381DC9" w:rsidP="00381DC9">
      <w:pPr>
        <w:rPr>
          <w:b/>
          <w:sz w:val="28"/>
          <w:szCs w:val="28"/>
        </w:rPr>
      </w:pPr>
      <w:r>
        <w:rPr>
          <w:b/>
          <w:sz w:val="28"/>
          <w:szCs w:val="28"/>
        </w:rPr>
        <w:t>Feel free to use the following template to write your essay.  The template is not required but may help you stay focused.  See the rubric for how you will be graded.</w:t>
      </w:r>
    </w:p>
    <w:p w14:paraId="4C300913" w14:textId="77777777" w:rsidR="00381DC9" w:rsidRDefault="00381DC9" w:rsidP="00381DC9">
      <w:pPr>
        <w:rPr>
          <w:b/>
          <w:sz w:val="28"/>
          <w:szCs w:val="28"/>
        </w:rPr>
      </w:pPr>
    </w:p>
    <w:p w14:paraId="69D8FEDB" w14:textId="77777777" w:rsidR="00381DC9" w:rsidRDefault="00381DC9" w:rsidP="00381DC9">
      <w:pPr>
        <w:rPr>
          <w:b/>
          <w:sz w:val="28"/>
          <w:szCs w:val="28"/>
        </w:rPr>
      </w:pPr>
    </w:p>
    <w:p w14:paraId="44B61969" w14:textId="77777777" w:rsidR="00381DC9" w:rsidRDefault="00381DC9" w:rsidP="00381DC9">
      <w:pPr>
        <w:spacing w:line="480" w:lineRule="auto"/>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34A570B" wp14:editId="65FA33A2">
                <wp:simplePos x="0" y="0"/>
                <wp:positionH relativeFrom="column">
                  <wp:posOffset>1398494</wp:posOffset>
                </wp:positionH>
                <wp:positionV relativeFrom="paragraph">
                  <wp:posOffset>112507</wp:posOffset>
                </wp:positionV>
                <wp:extent cx="2823882" cy="1433905"/>
                <wp:effectExtent l="0" t="0" r="8255" b="13970"/>
                <wp:wrapNone/>
                <wp:docPr id="1" name="Text Box 1"/>
                <wp:cNvGraphicFramePr/>
                <a:graphic xmlns:a="http://schemas.openxmlformats.org/drawingml/2006/main">
                  <a:graphicData uri="http://schemas.microsoft.com/office/word/2010/wordprocessingShape">
                    <wps:wsp>
                      <wps:cNvSpPr txBox="1"/>
                      <wps:spPr>
                        <a:xfrm>
                          <a:off x="0" y="0"/>
                          <a:ext cx="2823882" cy="1433905"/>
                        </a:xfrm>
                        <a:prstGeom prst="rect">
                          <a:avLst/>
                        </a:prstGeom>
                        <a:solidFill>
                          <a:schemeClr val="lt1"/>
                        </a:solidFill>
                        <a:ln w="6350">
                          <a:solidFill>
                            <a:prstClr val="black"/>
                          </a:solidFill>
                        </a:ln>
                      </wps:spPr>
                      <wps:txbx>
                        <w:txbxContent>
                          <w:p w14:paraId="062C0705" w14:textId="77777777" w:rsidR="00381DC9" w:rsidRDefault="00381DC9" w:rsidP="00381DC9">
                            <w:pPr>
                              <w:jc w:val="center"/>
                              <w:rPr>
                                <w:sz w:val="36"/>
                                <w:szCs w:val="36"/>
                              </w:rPr>
                            </w:pPr>
                          </w:p>
                          <w:p w14:paraId="6215FEAA" w14:textId="77777777" w:rsidR="00381DC9" w:rsidRPr="00C6713B" w:rsidRDefault="00381DC9" w:rsidP="00381DC9">
                            <w:pPr>
                              <w:jc w:val="center"/>
                              <w:rPr>
                                <w:sz w:val="36"/>
                                <w:szCs w:val="36"/>
                              </w:rPr>
                            </w:pPr>
                            <w:r w:rsidRPr="00C6713B">
                              <w:rPr>
                                <w:sz w:val="36"/>
                                <w:szCs w:val="36"/>
                              </w:rPr>
                              <w:t>INTRODUCTION OF HISTORICAL/CULTURAL THEME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A570B" id="_x0000_t202" coordsize="21600,21600" o:spt="202" path="m,l,21600r21600,l21600,xe">
                <v:stroke joinstyle="miter"/>
                <v:path gradientshapeok="t" o:connecttype="rect"/>
              </v:shapetype>
              <v:shape id="Text Box 1" o:spid="_x0000_s1026" type="#_x0000_t202" style="position:absolute;margin-left:110.1pt;margin-top:8.85pt;width:222.35pt;height:1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" fillcolor="white [3201]" strokeweight=".5pt">
                <v:textbox>
                  <w:txbxContent>
                    <w:p w14:paraId="062C0705" w14:textId="77777777" w:rsidR="00381DC9" w:rsidRDefault="00381DC9" w:rsidP="00381DC9">
                      <w:pPr>
                        <w:jc w:val="center"/>
                        <w:rPr>
                          <w:sz w:val="36"/>
                          <w:szCs w:val="36"/>
                        </w:rPr>
                      </w:pPr>
                    </w:p>
                    <w:p w14:paraId="6215FEAA" w14:textId="77777777" w:rsidR="00381DC9" w:rsidRPr="00C6713B" w:rsidRDefault="00381DC9" w:rsidP="00381DC9">
                      <w:pPr>
                        <w:jc w:val="center"/>
                        <w:rPr>
                          <w:sz w:val="36"/>
                          <w:szCs w:val="36"/>
                        </w:rPr>
                      </w:pPr>
                      <w:r w:rsidRPr="00C6713B">
                        <w:rPr>
                          <w:sz w:val="36"/>
                          <w:szCs w:val="36"/>
                        </w:rPr>
                        <w:t>INTRODUCTION OF HISTORICAL/CULTURAL THEME</w:t>
                      </w:r>
                    </w:p>
                  </w:txbxContent>
                </v:textbox>
              </v:shape>
            </w:pict>
          </mc:Fallback>
        </mc:AlternateContent>
      </w:r>
    </w:p>
    <w:p w14:paraId="18F9A2AB" w14:textId="77777777" w:rsidR="00381DC9" w:rsidRDefault="00381DC9" w:rsidP="00381DC9">
      <w:pPr>
        <w:spacing w:line="480" w:lineRule="auto"/>
        <w:rPr>
          <w:b/>
          <w:sz w:val="28"/>
          <w:szCs w:val="28"/>
        </w:rPr>
      </w:pPr>
    </w:p>
    <w:p w14:paraId="3BE24593" w14:textId="77777777" w:rsidR="00381DC9" w:rsidRDefault="00381DC9" w:rsidP="00381DC9">
      <w:pPr>
        <w:spacing w:line="480" w:lineRule="auto"/>
        <w:rPr>
          <w:b/>
          <w:sz w:val="28"/>
          <w:szCs w:val="28"/>
        </w:rPr>
      </w:pPr>
    </w:p>
    <w:p w14:paraId="7293EEDE" w14:textId="77777777" w:rsidR="00381DC9" w:rsidRDefault="00381DC9" w:rsidP="00381DC9">
      <w:pPr>
        <w:spacing w:line="480" w:lineRule="auto"/>
        <w:rPr>
          <w:b/>
          <w:sz w:val="28"/>
          <w:szCs w:val="28"/>
        </w:rPr>
      </w:pPr>
    </w:p>
    <w:p w14:paraId="303FAC04" w14:textId="77777777" w:rsidR="00381DC9" w:rsidRDefault="00381DC9" w:rsidP="00381DC9">
      <w:pPr>
        <w:spacing w:line="480" w:lineRule="auto"/>
        <w:rPr>
          <w:b/>
          <w:sz w:val="28"/>
          <w:szCs w:val="28"/>
        </w:rPr>
      </w:pPr>
    </w:p>
    <w:p w14:paraId="15B6E88D" w14:textId="77777777" w:rsidR="00381DC9" w:rsidRDefault="00381DC9" w:rsidP="00381DC9">
      <w:pPr>
        <w:spacing w:line="480" w:lineRule="auto"/>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4A9BCA9B" wp14:editId="55B886B5">
                <wp:simplePos x="0" y="0"/>
                <wp:positionH relativeFrom="column">
                  <wp:posOffset>340173</wp:posOffset>
                </wp:positionH>
                <wp:positionV relativeFrom="paragraph">
                  <wp:posOffset>84493</wp:posOffset>
                </wp:positionV>
                <wp:extent cx="2330823" cy="1631577"/>
                <wp:effectExtent l="0" t="0" r="19050" b="6985"/>
                <wp:wrapNone/>
                <wp:docPr id="2" name="Text Box 2"/>
                <wp:cNvGraphicFramePr/>
                <a:graphic xmlns:a="http://schemas.openxmlformats.org/drawingml/2006/main">
                  <a:graphicData uri="http://schemas.microsoft.com/office/word/2010/wordprocessingShape">
                    <wps:wsp>
                      <wps:cNvSpPr txBox="1"/>
                      <wps:spPr>
                        <a:xfrm>
                          <a:off x="0" y="0"/>
                          <a:ext cx="2330823" cy="1631577"/>
                        </a:xfrm>
                        <a:prstGeom prst="rect">
                          <a:avLst/>
                        </a:prstGeom>
                        <a:solidFill>
                          <a:schemeClr val="lt1"/>
                        </a:solidFill>
                        <a:ln w="6350">
                          <a:solidFill>
                            <a:prstClr val="black"/>
                          </a:solidFill>
                        </a:ln>
                      </wps:spPr>
                      <wps:txbx>
                        <w:txbxContent>
                          <w:p w14:paraId="6E2BA636" w14:textId="77777777" w:rsidR="00381DC9" w:rsidRDefault="00381DC9" w:rsidP="00381DC9">
                            <w:pPr>
                              <w:jc w:val="center"/>
                              <w:rPr>
                                <w:sz w:val="36"/>
                                <w:szCs w:val="36"/>
                              </w:rPr>
                            </w:pPr>
                          </w:p>
                          <w:p w14:paraId="1B945C15" w14:textId="77777777" w:rsidR="00381DC9" w:rsidRPr="00C6713B" w:rsidRDefault="00381DC9" w:rsidP="00381DC9">
                            <w:pPr>
                              <w:jc w:val="center"/>
                              <w:rPr>
                                <w:sz w:val="36"/>
                                <w:szCs w:val="36"/>
                              </w:rPr>
                            </w:pPr>
                            <w:r>
                              <w:rPr>
                                <w:sz w:val="36"/>
                                <w:szCs w:val="36"/>
                              </w:rPr>
                              <w:t>HOW PRIMARY DOCUMENTS CONVEY THE THEME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9BCA9B" id="Text Box 2" o:spid="_x0000_s1027" type="#_x0000_t202" style="position:absolute;margin-left:26.8pt;margin-top:6.65pt;width:183.55pt;height:128.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" fillcolor="white [3201]" strokeweight=".5pt">
                <v:textbox>
                  <w:txbxContent>
                    <w:p w14:paraId="6E2BA636" w14:textId="77777777" w:rsidR="00381DC9" w:rsidRDefault="00381DC9" w:rsidP="00381DC9">
                      <w:pPr>
                        <w:jc w:val="center"/>
                        <w:rPr>
                          <w:sz w:val="36"/>
                          <w:szCs w:val="36"/>
                        </w:rPr>
                      </w:pPr>
                    </w:p>
                    <w:p w14:paraId="1B945C15" w14:textId="77777777" w:rsidR="00381DC9" w:rsidRPr="00C6713B" w:rsidRDefault="00381DC9" w:rsidP="00381DC9">
                      <w:pPr>
                        <w:jc w:val="center"/>
                        <w:rPr>
                          <w:sz w:val="36"/>
                          <w:szCs w:val="36"/>
                        </w:rPr>
                      </w:pPr>
                      <w:r>
                        <w:rPr>
                          <w:sz w:val="36"/>
                          <w:szCs w:val="36"/>
                        </w:rPr>
                        <w:t>HOW PRIMARY DOCUMENTS CONVEY THE THEME</w:t>
                      </w:r>
                    </w:p>
                  </w:txbxContent>
                </v:textbox>
              </v:shape>
            </w:pict>
          </mc:Fallback>
        </mc:AlternateContent>
      </w:r>
      <w:r>
        <w:rPr>
          <w:b/>
          <w:noProof/>
          <w:sz w:val="28"/>
          <w:szCs w:val="28"/>
        </w:rPr>
        <mc:AlternateContent>
          <mc:Choice Requires="wps">
            <w:drawing>
              <wp:anchor distT="0" distB="0" distL="114300" distR="114300" simplePos="0" relativeHeight="251661312" behindDoc="0" locked="0" layoutInCell="1" allowOverlap="1" wp14:anchorId="2314A4E6" wp14:editId="6A06C88B">
                <wp:simplePos x="0" y="0"/>
                <wp:positionH relativeFrom="column">
                  <wp:posOffset>2985135</wp:posOffset>
                </wp:positionH>
                <wp:positionV relativeFrom="paragraph">
                  <wp:posOffset>84492</wp:posOffset>
                </wp:positionV>
                <wp:extent cx="2357718" cy="1631315"/>
                <wp:effectExtent l="0" t="0" r="17780" b="6985"/>
                <wp:wrapNone/>
                <wp:docPr id="3" name="Text Box 3"/>
                <wp:cNvGraphicFramePr/>
                <a:graphic xmlns:a="http://schemas.openxmlformats.org/drawingml/2006/main">
                  <a:graphicData uri="http://schemas.microsoft.com/office/word/2010/wordprocessingShape">
                    <wps:wsp>
                      <wps:cNvSpPr txBox="1"/>
                      <wps:spPr>
                        <a:xfrm>
                          <a:off x="0" y="0"/>
                          <a:ext cx="2357718" cy="1631315"/>
                        </a:xfrm>
                        <a:prstGeom prst="rect">
                          <a:avLst/>
                        </a:prstGeom>
                        <a:solidFill>
                          <a:schemeClr val="lt1"/>
                        </a:solidFill>
                        <a:ln w="6350">
                          <a:solidFill>
                            <a:prstClr val="black"/>
                          </a:solidFill>
                        </a:ln>
                      </wps:spPr>
                      <wps:txbx>
                        <w:txbxContent>
                          <w:p w14:paraId="202E4EED" w14:textId="77777777" w:rsidR="00381DC9" w:rsidRDefault="00381DC9" w:rsidP="00381DC9">
                            <w:pPr>
                              <w:jc w:val="center"/>
                              <w:rPr>
                                <w:sz w:val="36"/>
                                <w:szCs w:val="36"/>
                              </w:rPr>
                            </w:pPr>
                          </w:p>
                          <w:p w14:paraId="2B96AB65" w14:textId="77777777" w:rsidR="00381DC9" w:rsidRPr="00C6713B" w:rsidRDefault="00381DC9" w:rsidP="00381DC9">
                            <w:pPr>
                              <w:jc w:val="center"/>
                              <w:rPr>
                                <w:i/>
                                <w:sz w:val="36"/>
                                <w:szCs w:val="36"/>
                              </w:rPr>
                            </w:pPr>
                            <w:r>
                              <w:rPr>
                                <w:sz w:val="36"/>
                                <w:szCs w:val="36"/>
                              </w:rPr>
                              <w:t xml:space="preserve">HOW SHAKESPEARE CONVEYS THE THEME IN </w:t>
                            </w:r>
                            <w:r>
                              <w:rPr>
                                <w:i/>
                                <w:sz w:val="36"/>
                                <w:szCs w:val="36"/>
                              </w:rPr>
                              <w:t>HAMLET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14A4E6" id="Text Box 3" o:spid="_x0000_s1028" type="#_x0000_t202" style="position:absolute;margin-left:235.05pt;margin-top:6.65pt;width:185.65pt;height:128.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" fillcolor="white [3201]" strokeweight=".5pt">
                <v:textbox>
                  <w:txbxContent>
                    <w:p w14:paraId="202E4EED" w14:textId="77777777" w:rsidR="00381DC9" w:rsidRDefault="00381DC9" w:rsidP="00381DC9">
                      <w:pPr>
                        <w:jc w:val="center"/>
                        <w:rPr>
                          <w:sz w:val="36"/>
                          <w:szCs w:val="36"/>
                        </w:rPr>
                      </w:pPr>
                    </w:p>
                    <w:p w14:paraId="2B96AB65" w14:textId="77777777" w:rsidR="00381DC9" w:rsidRPr="00C6713B" w:rsidRDefault="00381DC9" w:rsidP="00381DC9">
                      <w:pPr>
                        <w:jc w:val="center"/>
                        <w:rPr>
                          <w:i/>
                          <w:sz w:val="36"/>
                          <w:szCs w:val="36"/>
                        </w:rPr>
                      </w:pPr>
                      <w:r>
                        <w:rPr>
                          <w:sz w:val="36"/>
                          <w:szCs w:val="36"/>
                        </w:rPr>
                        <w:t xml:space="preserve">HOW SHAKESPEARE CONVEYS THE THEME IN </w:t>
                      </w:r>
                      <w:r>
                        <w:rPr>
                          <w:i/>
                          <w:sz w:val="36"/>
                          <w:szCs w:val="36"/>
                        </w:rPr>
                        <w:t>HAMLET</w:t>
                      </w:r>
                    </w:p>
                  </w:txbxContent>
                </v:textbox>
              </v:shape>
            </w:pict>
          </mc:Fallback>
        </mc:AlternateContent>
      </w:r>
    </w:p>
    <w:p w14:paraId="25042D8F" w14:textId="77777777" w:rsidR="00381DC9" w:rsidRDefault="00381DC9" w:rsidP="00381DC9">
      <w:pPr>
        <w:spacing w:line="480" w:lineRule="auto"/>
        <w:rPr>
          <w:b/>
          <w:sz w:val="28"/>
          <w:szCs w:val="28"/>
        </w:rPr>
      </w:pPr>
    </w:p>
    <w:p w14:paraId="2C54939A" w14:textId="77777777" w:rsidR="00381DC9" w:rsidRDefault="00381DC9" w:rsidP="00381DC9">
      <w:pPr>
        <w:spacing w:line="480" w:lineRule="auto"/>
        <w:rPr>
          <w:b/>
          <w:sz w:val="28"/>
          <w:szCs w:val="28"/>
        </w:rPr>
      </w:pPr>
    </w:p>
    <w:p w14:paraId="43AF4DD1" w14:textId="77777777" w:rsidR="00381DC9" w:rsidRDefault="00381DC9" w:rsidP="00381DC9">
      <w:pPr>
        <w:spacing w:line="480" w:lineRule="auto"/>
        <w:rPr>
          <w:b/>
          <w:sz w:val="28"/>
          <w:szCs w:val="28"/>
        </w:rPr>
      </w:pPr>
    </w:p>
    <w:p w14:paraId="374920B8" w14:textId="77777777" w:rsidR="00381DC9" w:rsidRDefault="00381DC9" w:rsidP="00381DC9">
      <w:pPr>
        <w:spacing w:line="480" w:lineRule="auto"/>
        <w:rPr>
          <w:b/>
          <w:sz w:val="28"/>
          <w:szCs w:val="28"/>
        </w:rPr>
      </w:pPr>
    </w:p>
    <w:p w14:paraId="0B790BDD" w14:textId="77777777" w:rsidR="00381DC9" w:rsidRDefault="00381DC9" w:rsidP="00381DC9">
      <w:pPr>
        <w:spacing w:line="480" w:lineRule="auto"/>
        <w:rPr>
          <w:b/>
          <w:sz w:val="28"/>
          <w:szCs w:val="28"/>
        </w:rPr>
      </w:pPr>
      <w:r>
        <w:rPr>
          <w:b/>
          <w:noProof/>
          <w:sz w:val="28"/>
          <w:szCs w:val="28"/>
        </w:rPr>
        <mc:AlternateContent>
          <mc:Choice Requires="wps">
            <w:drawing>
              <wp:anchor distT="0" distB="0" distL="114300" distR="114300" simplePos="0" relativeHeight="251662336" behindDoc="0" locked="0" layoutInCell="1" allowOverlap="1" wp14:anchorId="21487728" wp14:editId="740FFA44">
                <wp:simplePos x="0" y="0"/>
                <wp:positionH relativeFrom="column">
                  <wp:posOffset>1254760</wp:posOffset>
                </wp:positionH>
                <wp:positionV relativeFrom="paragraph">
                  <wp:posOffset>379431</wp:posOffset>
                </wp:positionV>
                <wp:extent cx="3021106" cy="1497106"/>
                <wp:effectExtent l="0" t="0" r="14605" b="14605"/>
                <wp:wrapNone/>
                <wp:docPr id="4" name="Text Box 4"/>
                <wp:cNvGraphicFramePr/>
                <a:graphic xmlns:a="http://schemas.openxmlformats.org/drawingml/2006/main">
                  <a:graphicData uri="http://schemas.microsoft.com/office/word/2010/wordprocessingShape">
                    <wps:wsp>
                      <wps:cNvSpPr txBox="1"/>
                      <wps:spPr>
                        <a:xfrm>
                          <a:off x="0" y="0"/>
                          <a:ext cx="3021106" cy="1497106"/>
                        </a:xfrm>
                        <a:prstGeom prst="rect">
                          <a:avLst/>
                        </a:prstGeom>
                        <a:solidFill>
                          <a:schemeClr val="lt1"/>
                        </a:solidFill>
                        <a:ln w="6350">
                          <a:solidFill>
                            <a:prstClr val="black"/>
                          </a:solidFill>
                        </a:ln>
                      </wps:spPr>
                      <wps:txbx>
                        <w:txbxContent>
                          <w:p w14:paraId="26B4DCC7" w14:textId="77777777" w:rsidR="00381DC9" w:rsidRDefault="00381DC9" w:rsidP="00381DC9">
                            <w:pPr>
                              <w:jc w:val="center"/>
                              <w:rPr>
                                <w:sz w:val="36"/>
                                <w:szCs w:val="36"/>
                              </w:rPr>
                            </w:pPr>
                          </w:p>
                          <w:p w14:paraId="0386882D" w14:textId="77777777" w:rsidR="00381DC9" w:rsidRPr="00C6713B" w:rsidRDefault="00381DC9" w:rsidP="00381DC9">
                            <w:pPr>
                              <w:jc w:val="center"/>
                              <w:rPr>
                                <w:sz w:val="36"/>
                                <w:szCs w:val="36"/>
                              </w:rPr>
                            </w:pPr>
                            <w:r>
                              <w:rPr>
                                <w:sz w:val="36"/>
                                <w:szCs w:val="36"/>
                              </w:rPr>
                              <w:t>HOW THE THEME CONTINUES TO BE RELEVANT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487728" id="Text Box 4" o:spid="_x0000_s1029" type="#_x0000_t202" style="position:absolute;margin-left:98.8pt;margin-top:29.9pt;width:237.9pt;height:117.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" fillcolor="white [3201]" strokeweight=".5pt">
                <v:textbox>
                  <w:txbxContent>
                    <w:p w14:paraId="26B4DCC7" w14:textId="77777777" w:rsidR="00381DC9" w:rsidRDefault="00381DC9" w:rsidP="00381DC9">
                      <w:pPr>
                        <w:jc w:val="center"/>
                        <w:rPr>
                          <w:sz w:val="36"/>
                          <w:szCs w:val="36"/>
                        </w:rPr>
                      </w:pPr>
                    </w:p>
                    <w:p w14:paraId="0386882D" w14:textId="77777777" w:rsidR="00381DC9" w:rsidRPr="00C6713B" w:rsidRDefault="00381DC9" w:rsidP="00381DC9">
                      <w:pPr>
                        <w:jc w:val="center"/>
                        <w:rPr>
                          <w:sz w:val="36"/>
                          <w:szCs w:val="36"/>
                        </w:rPr>
                      </w:pPr>
                      <w:r>
                        <w:rPr>
                          <w:sz w:val="36"/>
                          <w:szCs w:val="36"/>
                        </w:rPr>
                        <w:t>HOW THE THEME CONTINUES TO BE RELEVANT TODAY</w:t>
                      </w:r>
                    </w:p>
                  </w:txbxContent>
                </v:textbox>
              </v:shape>
            </w:pict>
          </mc:Fallback>
        </mc:AlternateContent>
      </w:r>
    </w:p>
    <w:p w14:paraId="3DC8C8AB" w14:textId="77777777" w:rsidR="00381DC9" w:rsidRDefault="00381DC9" w:rsidP="00381DC9">
      <w:pPr>
        <w:spacing w:line="480" w:lineRule="auto"/>
        <w:rPr>
          <w:b/>
          <w:sz w:val="28"/>
          <w:szCs w:val="28"/>
        </w:rPr>
      </w:pPr>
    </w:p>
    <w:p w14:paraId="5AC7287A" w14:textId="77777777" w:rsidR="00381DC9" w:rsidRDefault="00381DC9" w:rsidP="00381DC9">
      <w:pPr>
        <w:spacing w:line="480" w:lineRule="auto"/>
        <w:rPr>
          <w:b/>
          <w:sz w:val="28"/>
          <w:szCs w:val="28"/>
        </w:rPr>
      </w:pPr>
    </w:p>
    <w:p w14:paraId="2568C0CA" w14:textId="77777777" w:rsidR="00381DC9" w:rsidRDefault="00381DC9" w:rsidP="00381DC9">
      <w:pPr>
        <w:spacing w:line="480" w:lineRule="auto"/>
        <w:rPr>
          <w:b/>
          <w:sz w:val="28"/>
          <w:szCs w:val="28"/>
        </w:rPr>
      </w:pPr>
    </w:p>
    <w:p w14:paraId="3EB8D183" w14:textId="77777777" w:rsidR="00381DC9" w:rsidRDefault="00381DC9" w:rsidP="00381DC9">
      <w:pPr>
        <w:spacing w:line="480" w:lineRule="auto"/>
        <w:rPr>
          <w:b/>
          <w:sz w:val="28"/>
          <w:szCs w:val="28"/>
        </w:rPr>
      </w:pPr>
    </w:p>
    <w:p w14:paraId="4D6030EE" w14:textId="77777777" w:rsidR="0088494B" w:rsidRDefault="0088494B">
      <w:bookmarkStart w:id="0" w:name="_GoBack"/>
      <w:bookmarkEnd w:id="0"/>
    </w:p>
    <w:sectPr w:rsidR="0088494B" w:rsidSect="00BF4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DC9"/>
    <w:rsid w:val="00381DC9"/>
    <w:rsid w:val="0088494B"/>
    <w:rsid w:val="00BF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0102C0"/>
  <w15:chartTrackingRefBased/>
  <w15:docId w15:val="{A0B59871-8C5B-194C-93AD-A1B893C6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D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160</Characters>
  <Application>Microsoft Office Word</Application>
  <DocSecurity>0</DocSecurity>
  <Lines>1</Lines>
  <Paragraphs>1</Paragraphs>
  <ScaleCrop>false</ScaleCrop>
  <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Sheridan Steelman</dc:creator>
  <cp:keywords/>
  <dc:description/>
  <cp:lastModifiedBy>Sheridan Steelman</cp:lastModifiedBy>
  <cp:revision>1</cp:revision>
  <dcterms:created xsi:type="dcterms:W3CDTF">2019-01-21T20:24:00Z</dcterms:created>
  <dcterms:modified xsi:type="dcterms:W3CDTF">2019-01-21T20:25:00Z</dcterms:modified>
</cp:coreProperties>
</file>